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0BFA6"/>
          <w:sz w:val="18"/>
        </w:rPr>
        <w:t>ЛАБОРАТОРНАЯ РАБОТА  03</w:t>
      </w:r>
    </w:p>
    <w:p>
      <w:pPr>
        <w:pStyle w:val="Title"/>
      </w:pPr>
      <w:r>
        <w:t>Биполярный транзистор в схеме с общим эмиттером</w:t>
      </w:r>
    </w:p>
    <w:p>
      <w:pPr>
        <w:spacing w:after="200"/>
      </w:pPr>
      <w:r>
        <w:rPr>
          <w:b/>
          <w:color w:val="00BFA6"/>
          <w:sz w:val="24"/>
        </w:rPr>
        <w:t>КОНСПЕКТ</w:t>
      </w:r>
    </w:p>
    <w:p>
      <w:pPr>
        <w:spacing w:after="200"/>
      </w:pPr>
      <w:r>
        <w:t>Управление током коллектора, усиление по напряжению и инверсия фазы.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878"/>
            <w:shd w:fill="00BFA6"/>
          </w:tcPr>
          <w:p>
            <w:pPr>
              <w:spacing w:after="0" w:before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pStyle w:val="Heading1"/>
      </w:pPr>
      <w:r>
        <w:t>1. Что изучаем</w:t>
      </w:r>
    </w:p>
    <w:p>
      <w:r>
        <w:t>Исследовать усилительные свойства биполярного транзистора в схеме с общим эмиттером.</w:t>
      </w:r>
    </w:p>
    <w:p>
      <w:pPr>
        <w:pStyle w:val="Heading1"/>
      </w:pPr>
      <w:r>
        <w:t>2. Теория простыми словами</w:t>
      </w:r>
    </w:p>
    <w:p>
      <w:r>
        <w:t>В схеме с общим эмиттером вход подаётся между базой и эмиттером, а выход снимается между коллектором и эмиттером. Малый ток базы управляет большим током коллектора. Выходной сигнал обычно инвертирован относительно входного примерно на 180° в активном режиме.</w:t>
      </w:r>
    </w:p>
    <w:p>
      <w:pPr>
        <w:pStyle w:val="Heading1"/>
      </w:pPr>
      <w:r>
        <w:t>3. Формулы, которые нужно знать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IК ≈ β · IБ (в активном режиме)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UКЭ = Uпит − IК · RК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Kᵤ = ΔUвых / ΔUвх</w:t>
      </w:r>
    </w:p>
    <w:p>
      <w:pPr>
        <w:pStyle w:val="Heading1"/>
      </w:pPr>
      <w:r>
        <w:t>4. Ключевые понятия</w:t>
      </w:r>
    </w:p>
    <w:p>
      <w:pPr>
        <w:pStyle w:val="ListBullet"/>
        <w:spacing w:after="60"/>
      </w:pPr>
      <w:r>
        <w:t>Входная величина: сигнал или параметр, который мы задаём.</w:t>
      </w:r>
    </w:p>
    <w:p>
      <w:pPr>
        <w:pStyle w:val="ListBullet"/>
        <w:spacing w:after="60"/>
      </w:pPr>
      <w:r>
        <w:t>Выходная величина: результат реакции исследуемой схемы.</w:t>
      </w:r>
    </w:p>
    <w:p>
      <w:pPr>
        <w:pStyle w:val="ListBullet"/>
        <w:spacing w:after="60"/>
      </w:pPr>
      <w:r>
        <w:t>Рабочий режим: состояние компонента при заданных токах и напряжениях.</w:t>
      </w:r>
    </w:p>
    <w:p>
      <w:pPr>
        <w:pStyle w:val="ListBullet"/>
        <w:spacing w:after="60"/>
      </w:pPr>
      <w:r>
        <w:t>Характеристика: график зависимости одной электрической величины от другой.</w:t>
      </w:r>
    </w:p>
    <w:p>
      <w:pPr>
        <w:pStyle w:val="ListBullet"/>
        <w:spacing w:after="60"/>
      </w:pPr>
      <w:r>
        <w:t>Допущения модели: упрощения, которые позволяют увидеть основную физическую закономерность.</w:t>
      </w:r>
    </w:p>
    <w:p>
      <w:pPr>
        <w:pStyle w:val="Heading1"/>
      </w:pPr>
      <w:r>
        <w:t>5. Как выполнять работу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Задайте напряжение питания и сопротивление коллектора.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Изменяйте базовый ток и наблюдайте ток коллектора.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Следите за напряжением коллектор–эмиттер и областью работы транзистора.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Подайте небольшой переменный сигнал и сравните входную и выходную формы.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5.  </w:t>
      </w:r>
      <w:r>
        <w:t>Запишите коэффициент усиления и отметьте инверсию фазы.</w:t>
      </w:r>
    </w:p>
    <w:p>
      <w:pPr>
        <w:pStyle w:val="Heading1"/>
      </w:pPr>
      <w:r>
        <w:t>6. На что обратить внимание</w:t>
      </w:r>
    </w:p>
    <w:p>
      <w:pPr>
        <w:pStyle w:val="ListBullet"/>
        <w:spacing w:after="60"/>
      </w:pPr>
      <w:r>
        <w:t>Всегда указывайте единицы измерения и проверяйте перевод мА в А, кОм в Ом.</w:t>
      </w:r>
    </w:p>
    <w:p>
      <w:pPr>
        <w:pStyle w:val="ListBullet"/>
        <w:spacing w:after="60"/>
      </w:pPr>
      <w:r>
        <w:t>Изменяйте по возможности один параметр за раз, чтобы понять причинно-следственную связь.</w:t>
      </w:r>
    </w:p>
    <w:p>
      <w:pPr>
        <w:pStyle w:val="ListBullet"/>
        <w:spacing w:after="60"/>
      </w:pPr>
      <w:r>
        <w:t>Сравнивайте расчёт, график и ожидаемое физическое поведение.</w:t>
      </w:r>
    </w:p>
    <w:p>
      <w:pPr>
        <w:pStyle w:val="ListBullet"/>
        <w:spacing w:after="60"/>
      </w:pPr>
      <w:r>
        <w:t>Не путайте условное направление тока с направлением движения электронов в металле.</w:t>
      </w:r>
    </w:p>
    <w:p>
      <w:pPr>
        <w:pStyle w:val="ListBullet"/>
        <w:spacing w:after="60"/>
      </w:pPr>
      <w:r>
        <w:t>Не переносите учебные значения напрямую на реальный компонент без проверки его документации.</w:t>
      </w:r>
    </w:p>
    <w:p>
      <w:pPr>
        <w:pStyle w:val="Heading1"/>
      </w:pPr>
      <w:r>
        <w:t>7. Быстрая самопроверка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Могу ли я объяснить, что показывает график?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Могу ли я назвать единицы измерения всех параметров?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Понимаю ли я, почему выход изменяется при перемещении каждого ползунка?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Могу ли я объяснить ограничения используемой модели?</w:t>
      </w:r>
    </w:p>
    <w:p>
      <w:pPr>
        <w:pStyle w:val="Heading1"/>
      </w:pPr>
      <w:r>
        <w:t>8. Итог</w:t>
      </w:r>
    </w:p>
    <w:p>
      <w:r>
        <w:t>В активном режиме ток коллектора зависит от базового тока и коэффициента передачи. Схема с ОЭ обеспечивает усиление напряжения и инверсию фазы; при чрезмерном токе транзистор входит в насыщение.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79" w:left="1181" w:header="461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589"/>
        <w:sz w:val="16"/>
      </w:rPr>
      <w:t xml:space="preserve">ELECTRONICS LAB   ·   </w:t>
    </w:r>
    <w:r>
      <w:rPr>
        <w:color w:val="647589"/>
        <w:sz w:val="16"/>
      </w:rPr>
      <w:t xml:space="preserve">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ptos" w:hAnsi="Aptos"/>
        <w:b/>
        <w:color w:val="00BFA6"/>
        <w:sz w:val="16"/>
      </w:rPr>
      <w:t>ELECTRONICS LAB     /     ПРАКТИЧЕСКИЙ МОДУЛЬ 03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25384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2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BF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25384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422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notes: Биполярный транзистор в схеме с общим эмиттером</dc:title>
  <dc:subject>Учебный материал по электронике</dc:subject>
  <dc:creator>Electronics Lab</dc:creator>
  <cp:keywords>электроника, лабораторная работа, учебная симуляция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