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06</w:t>
      </w:r>
    </w:p>
    <w:p>
      <w:pPr>
        <w:pStyle w:val="Title"/>
      </w:pPr>
      <w:r>
        <w:t>Управляемый однополупериодный выпрямитель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Управление средним выходным напряжением углом открытия тиристора.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Исследовать влияние угла управления тиристором на среднее выходное напряжение управляемого однополупериодного выпрямителя.</w:t>
      </w:r>
    </w:p>
    <w:p>
      <w:pPr>
        <w:pStyle w:val="Heading1"/>
      </w:pPr>
      <w:r>
        <w:t>2. Оборудование</w:t>
      </w:r>
    </w:p>
    <w:p>
      <w:r>
        <w:t>Источник переменного напряжения, тиристор (SCR), цепь управления, нагрузка, осциллограф.</w:t>
      </w:r>
    </w:p>
    <w:p>
      <w:pPr>
        <w:pStyle w:val="Heading1"/>
      </w:pPr>
      <w:r>
        <w:t>3. Краткие теоретические сведения</w:t>
      </w:r>
    </w:p>
    <w:p>
      <w:r>
        <w:t>Тиристор начинает проводить в положительной полуволне после управляющего импульса при угле α. Для идеализированной активной нагрузки среднее выходное напряжение при α от 0 до π равно Uпик/(2π)·(1+cos α).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Uср ≈ Uпик/(2π) · (1 + cos α)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Uпик = √2 · Uдейств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Pнагрузки ≈ Uдейств.вых² / R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входное напряжение и частоту.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Установите угол управления α.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Наблюдайте момент открытия тиристора на положительной полуволне.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Сравните выходные осциллограммы для малых и больших углов α.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Запишите изменение среднего выходного напряжения.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Uвх = 12 В RMS, α = 60°.</w:t>
      </w:r>
    </w:p>
    <w:p>
      <w:pPr>
        <w:ind w:left="173"/>
      </w:pPr>
      <w:r>
        <w:rPr>
          <w:rFonts w:ascii="Aptos" w:hAnsi="Aptos"/>
          <w:color w:val="00BFA6"/>
        </w:rPr>
        <w:t>Uпик ≈ 16,97 В; Uср ≈ 16,97/(2π)·(1+cos60°) ≈ 4,05 В.</w:t>
      </w:r>
    </w:p>
    <w:p>
      <w:r>
        <w:rPr>
          <w:color w:val="647589"/>
          <w:sz w:val="17"/>
        </w:rPr>
        <w:t>Идеализированная модель с активной нагрузкой.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Uвх = 12 В RMS, α = 60°.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Uпик ≈ 16,97 В; Uср ≈ 16,97/(2π)·(1+cos60°) ≈ 4,05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Увеличение угла управления задерживает открытие тиристора и уменьшает среднее выходное напряжение. При α близком к π проводящий интервал стремится к нулю.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Управляемый однополупериодный выпрямитель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